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3"/>
        <w:bidi w:val="0"/>
        <w:spacing w:lineRule="auto" w:line="288" w:before="0" w:after="0"/>
        <w:rPr>
          <w:rFonts w:ascii="Calibri;sans-serif" w:hAnsi="Calibri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/>
      </w:r>
    </w:p>
    <w:p>
      <w:pPr>
        <w:pStyle w:val="Heading3"/>
        <w:bidi w:val="0"/>
        <w:spacing w:lineRule="auto" w:line="288" w:before="0" w:after="0"/>
        <w:rPr>
          <w:rFonts w:ascii="Calibri;sans-serif" w:hAnsi="Calibri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Newman Community Ministries / Contacts / Events – September, October, November</w:t>
      </w:r>
    </w:p>
    <w:p>
      <w:pPr>
        <w:pStyle w:val="Heading3"/>
        <w:bidi w:val="0"/>
        <w:spacing w:lineRule="auto" w:line="288" w:before="0" w:after="0"/>
        <w:rPr>
          <w:rFonts w:ascii="Calibri;sans-serif" w:hAnsi="Calibri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September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 xml:space="preserve">9/29 The "Moms and More" gathering. For details or to RSVP, contact Angelabeumerjohnson@gmail.com. </w:t>
      </w:r>
    </w:p>
    <w:p>
      <w:pPr>
        <w:pStyle w:val="Heading3"/>
        <w:bidi w:val="0"/>
        <w:spacing w:lineRule="auto" w:line="288" w:before="12" w:after="12"/>
        <w:rPr>
          <w:sz w:val="24"/>
          <w:szCs w:val="24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October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10/1 Introduction to Centering Prayer Workshop To register, contact rbrtgorman@gmail.com. F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10/7 Healing Mass at St. Matthias, Fr. Vinny concelebrating 4pm.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10/9 Paulist Mass live stream from NYC gathering at the Gateway Film Center. 1550 N. High Street. Doors open at 9 a.m. for the live stream of the 10am Mass from St. Paul the Apostle Catholic Church.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10/12 Taize Prayer Service 7:30pm at Worthington United Methodist Church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10/13 Fr. Vinny is being honored by the Spiritual Network with the first ever Enduring Hope award. Karen Martens is organizing tables. Contact her karen.h.martens@gmail.com.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10/16 Fr. Vinny will preach at University Baptist Church at the 10:30 service as one of UBC's guest preachers during their Mental Health and Spiritual Well Being Series.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10/16 from 2-4 p.m. discernment gathering at the First Unitarian Univeralist Church, 93 Weisheimer Rd 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10/23 Shamrock Club Mass with Fr. Vinny; doors open at 9a for setup; mass at 10a</w:t>
      </w:r>
    </w:p>
    <w:p>
      <w:pPr>
        <w:pStyle w:val="Heading3"/>
        <w:bidi w:val="0"/>
        <w:spacing w:lineRule="auto" w:line="288" w:before="0" w:after="0"/>
        <w:rPr>
          <w:rFonts w:ascii="Calibri;sans-serif" w:hAnsi="Calibri;sans-serif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shd w:fill="auto" w:val="clear"/>
        </w:rPr>
        <w:t>November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11/1 Spiritual Journey Series. To register, contact rbrtgorman@gmail.com. For more information, see the Contemplative Outreach of Columbus website.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11/9 Taize Prayer Service 7:30pm at Worthington United Methodist Church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11/13 Paulist Mass live stream from NYC gathering at the Gateway Film Center. 1550 N. High Street. Doors open at 9 a.m. for the live stream of the 10am Mass from St. Paul the Apostle Catholic Church.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11/16 Online study of Pope Francis’ recent letter on the liturgy; contact Kelly for details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11/27 Shamrock Club Mass with Fr. Vinny; doors open at 9a for setup; mass at 10a</w:t>
      </w:r>
    </w:p>
    <w:p>
      <w:pPr>
        <w:pStyle w:val="Heading2"/>
        <w:bidi w:val="0"/>
        <w:spacing w:lineRule="auto" w:line="288" w:before="0" w:after="0"/>
        <w:rPr>
          <w:sz w:val="28"/>
          <w:szCs w:val="28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Ministry Contacts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20/30 Young Adult group Peter Haber haber.80@buckeyemail.osu.edu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Bible Studies and other faith formation opportunities Kelly Sollinger kellysollinger@gmail.com 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B.R.E.A.D. - Building Responsibility Equality And Dignity Mary Counter 614 459 8133 marycounter@att.net  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Catechesis of the Good Shepherd (CGS) Karen Broering kbroering@hotmail.com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Centering Prayer Bob Gorman rbrtgorman@gmail.com or Tom Davis at tomd6220@gmail.com 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Deepen Your Faith Wednesdays Dan Beale dan.j.beale@gmail.com Paula Beale paula.d.beale@gmail.com </w:t>
      </w:r>
    </w:p>
    <w:p>
      <w:pPr>
        <w:pStyle w:val="TextBody"/>
        <w:bidi w:val="0"/>
        <w:spacing w:lineRule="auto" w:line="288" w:before="0" w:after="0"/>
        <w:rPr>
          <w:b w:val="false"/>
          <w:b w:val="fals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Faith Mission meals Dave Lonsdale davidlonsdale1615@gmail.com  (614) 725-7807</w:t>
      </w:r>
      <w:r>
        <w:rPr>
          <w:b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  <w:t xml:space="preserve"> 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Habitat for Humanity Pat pwte87@gmail.com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Lectio Divina Sandy Murray srmm100@gmail.com or Bob Gorman rbrtgorman@gmail.com 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Lydia's House Sue Dollinger sdollinger@juno.com 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Manna in the Morning Brett Johnson  brett4.johnson@gmail.com  614-314-2594</w:t>
      </w:r>
    </w:p>
    <w:p>
      <w:pPr>
        <w:pStyle w:val="TextBody"/>
        <w:bidi w:val="0"/>
        <w:spacing w:lineRule="auto" w:line="288" w:before="0" w:after="0"/>
        <w:rPr/>
      </w:pP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Newman Moms &amp; More Angie Johnson, 614-565-8553, angelabeumerjohnson@gmail.com 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NNEMP Food Pantry Karen Scheid </w:t>
      </w:r>
      <w:r>
        <w:rPr>
          <w:rFonts w:ascii="Calibri;Arial" w:hAnsi="Calibri;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Klscheid@gmail.com</w:t>
      </w: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 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NSI Neighborhood Services</w:t>
      </w:r>
    </w:p>
    <w:p>
      <w:pPr>
        <w:pStyle w:val="TextBody"/>
        <w:bidi w:val="0"/>
        <w:spacing w:lineRule="auto" w:line="288" w:before="0" w:after="0"/>
        <w:rPr/>
      </w:pPr>
      <w:r>
        <w:rPr>
          <w:rFonts w:ascii="Calibri;sans-serif" w:hAnsi="Calibri;sans-serif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Paulist Associates Mary Ann Keough 740-644-5116 keough.maryann@gmail.com or Mary Ward mward32@columbus.rr.com 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Prison Ministry Richard Korn </w:t>
      </w:r>
      <w:r>
        <w:rPr>
          <w:rFonts w:ascii="Calibri;Arial" w:hAnsi="Calibri;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simbolico@aol.com</w:t>
      </w: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 xml:space="preserve"> 614-448-8249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Taize Prayer Jayne Byrnes jsbyrnes7@gmail.com</w:t>
      </w:r>
    </w:p>
    <w:p>
      <w:pPr>
        <w:pStyle w:val="TextBody"/>
        <w:bidi w:val="0"/>
        <w:spacing w:lineRule="auto" w:line="288" w:before="0" w:after="0"/>
        <w:rPr/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St. Vincent de Paul tjb@byrneandbyrne.com Tom Byrne</w:t>
      </w:r>
    </w:p>
    <w:p>
      <w:pPr>
        <w:pStyle w:val="TextBody"/>
        <w:bidi w:val="0"/>
        <w:spacing w:lineRule="auto" w:line="288" w:before="0" w:after="0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  <w:t>YMCA Family Shelter meals Andy Rudy arudy9391@gmail.com (614) 378-2215</w:t>
      </w:r>
    </w:p>
    <w:p>
      <w:pPr>
        <w:pStyle w:val="Heading2"/>
        <w:rPr>
          <w:rFonts w:ascii="Calibri;sans-serif" w:hAnsi="Calibri;sans-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shd w:fill="auto" w:val="clear"/>
        </w:rPr>
      </w:pPr>
      <w:r>
        <w:rPr>
          <w:rFonts w:ascii="Calibri;sans-serif" w:hAnsi="Calibri;sans-serif"/>
          <w:b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  <w:shd w:fill="auto" w:val="clear"/>
        </w:rPr>
        <w:t>Spiritual Directors</w:t>
      </w:r>
    </w:p>
    <w:p>
      <w:pPr>
        <w:pStyle w:val="TextBody"/>
        <w:spacing w:before="0" w:after="0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Ana Berrios  614 370 7836 berrios.7@osu.edu</w:t>
      </w:r>
    </w:p>
    <w:p>
      <w:pPr>
        <w:pStyle w:val="TextBody"/>
        <w:spacing w:before="0" w:after="0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Judy Unger  614 537 2411 judyunger@yahoo.com</w:t>
      </w:r>
    </w:p>
    <w:p>
      <w:pPr>
        <w:pStyle w:val="TextBody"/>
        <w:spacing w:before="0" w:after="0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Katherine Murphy  614 286 5868 ktmm608@gmail.com</w:t>
      </w:r>
    </w:p>
    <w:p>
      <w:pPr>
        <w:pStyle w:val="TextBody"/>
        <w:spacing w:before="0" w:after="0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Diane LeMay  740 507 2845 caminopilgrim11@aol.com</w:t>
      </w:r>
    </w:p>
    <w:p>
      <w:pPr>
        <w:pStyle w:val="TextBody"/>
        <w:spacing w:before="0" w:after="0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Deb Aichele  614 946 4991 aichfam@gmail.com</w:t>
      </w:r>
    </w:p>
    <w:p>
      <w:pPr>
        <w:pStyle w:val="TextBody"/>
        <w:spacing w:before="0" w:after="0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Alejandro Rodrigues arodsr1957@gmail.com</w:t>
      </w:r>
    </w:p>
    <w:p>
      <w:pPr>
        <w:pStyle w:val="TextBody"/>
        <w:spacing w:before="0" w:after="0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/>
      </w:r>
    </w:p>
    <w:sectPr>
      <w:type w:val="nextPage"/>
      <w:pgSz w:w="12240" w:h="15840"/>
      <w:pgMar w:left="720" w:right="720" w:gutter="0" w:header="0" w:top="720" w:footer="0" w:bottom="72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Calibri">
    <w:altName w:val="sans-serif"/>
    <w:charset w:val="00"/>
    <w:family w:val="roman"/>
    <w:pitch w:val="variable"/>
  </w:font>
  <w:font w:name="Calibri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LibreOffice/7.4.1.2$Windows_X86_64 LibreOffice_project/3c58a8f3a960df8bc8fd77b461821e42c061c5f0</Application>
  <AppVersion>15.0000</AppVersion>
  <Pages>2</Pages>
  <Words>460</Words>
  <Characters>2932</Characters>
  <CharactersWithSpaces>3369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2022-09-22T13:43:44Z</dcterms:created>
  <dc:creator/>
  <dc:description/>
  <dc:language>en-US</dc:language>
  <cp:lastModifiedBy/>
  <dcterms:modified xsi:type="dcterms:W3CDTF">2022-09-25T19:26:45Z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